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38" w:rsidRPr="00420299" w:rsidRDefault="001C6A38" w:rsidP="001C6A3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es-AR"/>
        </w:rPr>
      </w:pPr>
      <w:bookmarkStart w:id="0" w:name="_GoBack"/>
      <w:bookmarkEnd w:id="0"/>
      <w:r w:rsidRPr="00420299">
        <w:rPr>
          <w:rFonts w:ascii="Arial" w:eastAsia="Times New Roman" w:hAnsi="Arial" w:cs="Arial"/>
          <w:b/>
          <w:bCs/>
          <w:sz w:val="28"/>
          <w:szCs w:val="28"/>
          <w:lang w:eastAsia="es-AR"/>
        </w:rPr>
        <w:t>Definiciones Generales</w:t>
      </w:r>
    </w:p>
    <w:p w:rsidR="001C6A38" w:rsidRPr="00217722" w:rsidRDefault="001C6A38" w:rsidP="001C6A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217722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Transporte</w:t>
      </w:r>
      <w:r w:rsidRPr="00217722">
        <w:rPr>
          <w:rFonts w:ascii="Arial" w:eastAsia="Times New Roman" w:hAnsi="Arial" w:cs="Arial"/>
          <w:sz w:val="24"/>
          <w:szCs w:val="24"/>
          <w:lang w:eastAsia="es-AR"/>
        </w:rPr>
        <w:br/>
        <w:t>Desplazamiento de hidrocarburos a título oneroso, por medio de instalaciones fijas y permanentes.</w:t>
      </w:r>
    </w:p>
    <w:p w:rsidR="001C6A38" w:rsidRPr="00217722" w:rsidRDefault="001C6A38" w:rsidP="001C6A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217722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Transportista</w:t>
      </w:r>
      <w:r w:rsidRPr="00217722">
        <w:rPr>
          <w:rFonts w:ascii="Arial" w:eastAsia="Times New Roman" w:hAnsi="Arial" w:cs="Arial"/>
          <w:sz w:val="24"/>
          <w:szCs w:val="24"/>
          <w:lang w:eastAsia="es-AR"/>
        </w:rPr>
        <w:br/>
        <w:t>Titular de una concesión de transporte u Operador de un sistema de transporte</w:t>
      </w:r>
    </w:p>
    <w:p w:rsidR="001C6A38" w:rsidRPr="00217722" w:rsidRDefault="001C6A38" w:rsidP="001C6A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217722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Cargador</w:t>
      </w:r>
      <w:r w:rsidRPr="00217722">
        <w:rPr>
          <w:rFonts w:ascii="Arial" w:eastAsia="Times New Roman" w:hAnsi="Arial" w:cs="Arial"/>
          <w:sz w:val="24"/>
          <w:szCs w:val="24"/>
          <w:lang w:eastAsia="es-AR"/>
        </w:rPr>
        <w:br/>
        <w:t>Usuario del sistema de transporte</w:t>
      </w:r>
    </w:p>
    <w:p w:rsidR="001C6A38" w:rsidRPr="00217722" w:rsidRDefault="001C6A38" w:rsidP="001C6A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217722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Hidrocarburos líquidos</w:t>
      </w:r>
      <w:r w:rsidRPr="00217722">
        <w:rPr>
          <w:rFonts w:ascii="Arial" w:eastAsia="Times New Roman" w:hAnsi="Arial" w:cs="Arial"/>
          <w:sz w:val="24"/>
          <w:szCs w:val="24"/>
          <w:lang w:eastAsia="es-AR"/>
        </w:rPr>
        <w:br/>
        <w:t>Petróleo crudo y productos derivados de su procesamiento</w:t>
      </w:r>
    </w:p>
    <w:p w:rsidR="001C6A38" w:rsidRPr="00217722" w:rsidRDefault="001C6A38" w:rsidP="001C6A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217722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Petróleo crudo</w:t>
      </w:r>
      <w:r w:rsidRPr="00217722">
        <w:rPr>
          <w:rFonts w:ascii="Arial" w:eastAsia="Times New Roman" w:hAnsi="Arial" w:cs="Arial"/>
          <w:sz w:val="24"/>
          <w:szCs w:val="24"/>
          <w:lang w:eastAsia="es-AR"/>
        </w:rPr>
        <w:br/>
        <w:t>Tratado (sales 100/m3, agua 1 %)</w:t>
      </w:r>
    </w:p>
    <w:p w:rsidR="001C6A38" w:rsidRPr="00217722" w:rsidRDefault="001C6A38" w:rsidP="001C6A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217722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Instalaciones fijas y permanentes</w:t>
      </w:r>
      <w:r w:rsidRPr="00217722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217722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Comprenden:</w:t>
      </w:r>
      <w:r w:rsidRPr="00217722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</w:p>
    <w:p w:rsidR="001C6A38" w:rsidRPr="00217722" w:rsidRDefault="001C6A38" w:rsidP="001C6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217722">
        <w:rPr>
          <w:rFonts w:ascii="Arial" w:eastAsia="Times New Roman" w:hAnsi="Arial" w:cs="Arial"/>
          <w:sz w:val="24"/>
          <w:szCs w:val="24"/>
          <w:lang w:eastAsia="es-AR"/>
        </w:rPr>
        <w:t>Adheridas al suelo</w:t>
      </w:r>
    </w:p>
    <w:p w:rsidR="001C6A38" w:rsidRPr="00217722" w:rsidRDefault="001C6A38" w:rsidP="001C6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217722">
        <w:rPr>
          <w:rFonts w:ascii="Arial" w:eastAsia="Times New Roman" w:hAnsi="Arial" w:cs="Arial"/>
          <w:sz w:val="24"/>
          <w:szCs w:val="24"/>
          <w:lang w:eastAsia="es-AR"/>
        </w:rPr>
        <w:t>Conjunto funcional</w:t>
      </w:r>
    </w:p>
    <w:p w:rsidR="001C6A38" w:rsidRPr="00217722" w:rsidRDefault="001C6A38" w:rsidP="001C6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217722">
        <w:rPr>
          <w:rFonts w:ascii="Arial" w:eastAsia="Times New Roman" w:hAnsi="Arial" w:cs="Arial"/>
          <w:sz w:val="24"/>
          <w:szCs w:val="24"/>
          <w:lang w:eastAsia="es-AR"/>
        </w:rPr>
        <w:t>Ductos</w:t>
      </w:r>
    </w:p>
    <w:p w:rsidR="001C6A38" w:rsidRPr="00217722" w:rsidRDefault="001C6A38" w:rsidP="001C6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217722">
        <w:rPr>
          <w:rFonts w:ascii="Arial" w:eastAsia="Times New Roman" w:hAnsi="Arial" w:cs="Arial"/>
          <w:sz w:val="24"/>
          <w:szCs w:val="24"/>
          <w:lang w:eastAsia="es-AR"/>
        </w:rPr>
        <w:t>Estaciones de compresión y bombeo</w:t>
      </w:r>
    </w:p>
    <w:p w:rsidR="001C6A38" w:rsidRPr="00217722" w:rsidRDefault="001C6A38" w:rsidP="001C6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217722">
        <w:rPr>
          <w:rFonts w:ascii="Arial" w:eastAsia="Times New Roman" w:hAnsi="Arial" w:cs="Arial"/>
          <w:sz w:val="24"/>
          <w:szCs w:val="24"/>
          <w:lang w:eastAsia="es-AR"/>
        </w:rPr>
        <w:t>Instalaciones de carga/descarga</w:t>
      </w:r>
    </w:p>
    <w:p w:rsidR="001C6A38" w:rsidRPr="00217722" w:rsidRDefault="001C6A38" w:rsidP="001C6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217722">
        <w:rPr>
          <w:rFonts w:ascii="Arial" w:eastAsia="Times New Roman" w:hAnsi="Arial" w:cs="Arial"/>
          <w:sz w:val="24"/>
          <w:szCs w:val="24"/>
          <w:lang w:eastAsia="es-AR"/>
        </w:rPr>
        <w:t xml:space="preserve">Terminales Marítimas </w:t>
      </w:r>
    </w:p>
    <w:p w:rsidR="001C6A38" w:rsidRPr="00217722" w:rsidRDefault="001C6A38" w:rsidP="001C6A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217722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NO Comprenden:</w:t>
      </w:r>
      <w:r w:rsidRPr="00217722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</w:p>
    <w:p w:rsidR="001C6A38" w:rsidRPr="00217722" w:rsidRDefault="001C6A38" w:rsidP="001C6A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217722">
        <w:rPr>
          <w:rFonts w:ascii="Arial" w:eastAsia="Times New Roman" w:hAnsi="Arial" w:cs="Arial"/>
          <w:sz w:val="24"/>
          <w:szCs w:val="24"/>
          <w:lang w:eastAsia="es-AR"/>
        </w:rPr>
        <w:t>Camiones</w:t>
      </w:r>
    </w:p>
    <w:p w:rsidR="001C6A38" w:rsidRPr="00217722" w:rsidRDefault="001C6A38" w:rsidP="001C6A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217722">
        <w:rPr>
          <w:rFonts w:ascii="Arial" w:eastAsia="Times New Roman" w:hAnsi="Arial" w:cs="Arial"/>
          <w:sz w:val="24"/>
          <w:szCs w:val="24"/>
          <w:lang w:eastAsia="es-AR"/>
        </w:rPr>
        <w:t>Ferrocarriles</w:t>
      </w:r>
    </w:p>
    <w:p w:rsidR="001C6A38" w:rsidRPr="00217722" w:rsidRDefault="001C6A38" w:rsidP="001C6A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217722">
        <w:rPr>
          <w:rFonts w:ascii="Arial" w:eastAsia="Times New Roman" w:hAnsi="Arial" w:cs="Arial"/>
          <w:sz w:val="24"/>
          <w:szCs w:val="24"/>
          <w:lang w:eastAsia="es-AR"/>
        </w:rPr>
        <w:t>Buques tanque</w:t>
      </w:r>
    </w:p>
    <w:p w:rsidR="001C6A38" w:rsidRPr="00217722" w:rsidRDefault="001C6A38" w:rsidP="001C6A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217722">
        <w:rPr>
          <w:rFonts w:ascii="Arial" w:eastAsia="Times New Roman" w:hAnsi="Arial" w:cs="Arial"/>
          <w:sz w:val="24"/>
          <w:szCs w:val="24"/>
          <w:lang w:eastAsia="es-AR"/>
        </w:rPr>
        <w:t xml:space="preserve">Puertos y Terminales no vinculados con un sistema de transporte por ductos </w:t>
      </w:r>
    </w:p>
    <w:p w:rsidR="001C6A38" w:rsidRPr="00217722" w:rsidRDefault="001C6A38" w:rsidP="00EE00B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</w:p>
    <w:p w:rsidR="001C6A38" w:rsidRPr="00217722" w:rsidRDefault="001C6A38" w:rsidP="00EE00B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</w:p>
    <w:p w:rsidR="001C6A38" w:rsidRPr="00217722" w:rsidRDefault="001C6A38" w:rsidP="00EE00B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</w:p>
    <w:p w:rsidR="00217722" w:rsidRPr="00217722" w:rsidRDefault="00217722" w:rsidP="00EE00B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</w:p>
    <w:p w:rsidR="001C6A38" w:rsidRPr="00217722" w:rsidRDefault="001C6A38" w:rsidP="00EE00B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</w:p>
    <w:p w:rsidR="00F9058C" w:rsidRPr="00217722" w:rsidRDefault="00F9058C" w:rsidP="00EE00B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</w:p>
    <w:p w:rsidR="00181B38" w:rsidRPr="00420299" w:rsidRDefault="001C6A38" w:rsidP="001C6A3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es-AR"/>
        </w:rPr>
      </w:pPr>
      <w:r w:rsidRPr="00420299">
        <w:rPr>
          <w:rFonts w:ascii="Arial" w:eastAsia="Times New Roman" w:hAnsi="Arial" w:cs="Arial"/>
          <w:b/>
          <w:bCs/>
          <w:sz w:val="28"/>
          <w:szCs w:val="28"/>
          <w:lang w:eastAsia="es-AR"/>
        </w:rPr>
        <w:lastRenderedPageBreak/>
        <w:t>Marco Normativo</w:t>
      </w:r>
      <w:r w:rsidR="00181B38" w:rsidRPr="00420299">
        <w:rPr>
          <w:rFonts w:ascii="Arial" w:eastAsia="Times New Roman" w:hAnsi="Arial" w:cs="Arial"/>
          <w:b/>
          <w:bCs/>
          <w:sz w:val="28"/>
          <w:szCs w:val="28"/>
          <w:lang w:eastAsia="es-AR"/>
        </w:rPr>
        <w:t xml:space="preserve"> </w:t>
      </w:r>
    </w:p>
    <w:p w:rsidR="00217722" w:rsidRPr="00420299" w:rsidRDefault="00181B38" w:rsidP="0021772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es-AR"/>
        </w:rPr>
      </w:pPr>
      <w:r w:rsidRPr="00420299">
        <w:rPr>
          <w:rFonts w:ascii="Arial" w:eastAsia="Times New Roman" w:hAnsi="Arial" w:cs="Arial"/>
          <w:b/>
          <w:bCs/>
          <w:lang w:eastAsia="es-AR"/>
        </w:rPr>
        <w:t xml:space="preserve">Transporte de Petróleo crudo y sus productos derivados </w:t>
      </w:r>
      <w:r w:rsidRPr="00420299">
        <w:rPr>
          <w:rFonts w:ascii="Arial" w:eastAsia="Times New Roman" w:hAnsi="Arial" w:cs="Arial"/>
          <w:b/>
          <w:bCs/>
          <w:lang w:eastAsia="es-AR"/>
        </w:rPr>
        <w:br/>
        <w:t>Ley de Hidrocarburos N° 17.319 - Año 1967 y modificatorias</w:t>
      </w:r>
    </w:p>
    <w:p w:rsidR="00F9058C" w:rsidRPr="00420299" w:rsidRDefault="00F9058C" w:rsidP="0021772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lang w:eastAsia="es-AR"/>
        </w:rPr>
      </w:pPr>
      <w:r w:rsidRPr="00420299">
        <w:rPr>
          <w:rFonts w:ascii="Arial" w:eastAsia="Times New Roman" w:hAnsi="Arial" w:cs="Arial"/>
          <w:b/>
          <w:bCs/>
          <w:lang w:eastAsia="es-AR"/>
        </w:rPr>
        <w:t>B. Decreto N° 44 - Año 1991</w:t>
      </w:r>
      <w:r w:rsidRPr="00420299">
        <w:rPr>
          <w:rFonts w:ascii="Arial" w:eastAsia="Times New Roman" w:hAnsi="Arial" w:cs="Arial"/>
          <w:b/>
          <w:bCs/>
          <w:lang w:eastAsia="es-AR"/>
        </w:rPr>
        <w:br/>
      </w:r>
      <w:r w:rsidRPr="00420299">
        <w:rPr>
          <w:rFonts w:ascii="Arial" w:eastAsia="Times New Roman" w:hAnsi="Arial" w:cs="Arial"/>
          <w:lang w:eastAsia="es-AR"/>
        </w:rPr>
        <w:t>Reglamenta la actividad de transporte de hidrocarburos líquidos realizado por ductos y terminales marítimas estableciendo:</w:t>
      </w:r>
    </w:p>
    <w:p w:rsidR="00A057C0" w:rsidRPr="00420299" w:rsidRDefault="00181B38" w:rsidP="0021772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es-AR"/>
        </w:rPr>
      </w:pPr>
      <w:r w:rsidRPr="00420299">
        <w:rPr>
          <w:rFonts w:ascii="Arial" w:eastAsia="Times New Roman" w:hAnsi="Arial" w:cs="Arial"/>
          <w:b/>
          <w:bCs/>
          <w:lang w:eastAsia="es-AR"/>
        </w:rPr>
        <w:t xml:space="preserve">Autoridad de </w:t>
      </w:r>
      <w:r w:rsidR="004B4D8A" w:rsidRPr="00420299">
        <w:rPr>
          <w:rFonts w:ascii="Arial" w:eastAsia="Times New Roman" w:hAnsi="Arial" w:cs="Arial"/>
          <w:b/>
          <w:bCs/>
          <w:lang w:eastAsia="es-AR"/>
        </w:rPr>
        <w:t>A</w:t>
      </w:r>
      <w:r w:rsidRPr="00420299">
        <w:rPr>
          <w:rFonts w:ascii="Arial" w:eastAsia="Times New Roman" w:hAnsi="Arial" w:cs="Arial"/>
          <w:b/>
          <w:bCs/>
          <w:lang w:eastAsia="es-AR"/>
        </w:rPr>
        <w:t>plicación</w:t>
      </w:r>
      <w:r w:rsidR="002E7938" w:rsidRPr="00420299">
        <w:rPr>
          <w:rFonts w:ascii="Arial" w:eastAsia="Times New Roman" w:hAnsi="Arial" w:cs="Arial"/>
          <w:b/>
          <w:bCs/>
          <w:lang w:eastAsia="es-AR"/>
        </w:rPr>
        <w:t>: Secretaría</w:t>
      </w:r>
      <w:r w:rsidR="00420299">
        <w:rPr>
          <w:rFonts w:ascii="Arial" w:eastAsia="Times New Roman" w:hAnsi="Arial" w:cs="Arial"/>
          <w:b/>
          <w:bCs/>
          <w:lang w:eastAsia="es-AR"/>
        </w:rPr>
        <w:t xml:space="preserve"> de </w:t>
      </w:r>
      <w:r w:rsidR="00420299" w:rsidRPr="00420299">
        <w:rPr>
          <w:rFonts w:ascii="Arial" w:eastAsia="Times New Roman" w:hAnsi="Arial" w:cs="Arial"/>
          <w:b/>
          <w:bCs/>
          <w:lang w:eastAsia="es-AR"/>
        </w:rPr>
        <w:t>E</w:t>
      </w:r>
      <w:r w:rsidR="00420299">
        <w:rPr>
          <w:rFonts w:ascii="Arial" w:eastAsia="Times New Roman" w:hAnsi="Arial" w:cs="Arial"/>
          <w:b/>
          <w:bCs/>
          <w:lang w:eastAsia="es-AR"/>
        </w:rPr>
        <w:t xml:space="preserve">nergía de </w:t>
      </w:r>
      <w:r w:rsidR="00217722" w:rsidRPr="00420299">
        <w:rPr>
          <w:rFonts w:ascii="Arial" w:eastAsia="Times New Roman" w:hAnsi="Arial" w:cs="Arial"/>
          <w:b/>
          <w:bCs/>
          <w:lang w:eastAsia="es-AR"/>
        </w:rPr>
        <w:t>N</w:t>
      </w:r>
      <w:r w:rsidR="00420299">
        <w:rPr>
          <w:rFonts w:ascii="Arial" w:eastAsia="Times New Roman" w:hAnsi="Arial" w:cs="Arial"/>
          <w:b/>
          <w:bCs/>
          <w:lang w:eastAsia="es-AR"/>
        </w:rPr>
        <w:t>ación</w:t>
      </w:r>
      <w:r w:rsidR="00A057C0" w:rsidRPr="00420299">
        <w:rPr>
          <w:rFonts w:ascii="Arial" w:eastAsia="Times New Roman" w:hAnsi="Arial" w:cs="Arial"/>
          <w:b/>
          <w:bCs/>
          <w:lang w:eastAsia="es-AR"/>
        </w:rPr>
        <w:t>.</w:t>
      </w:r>
    </w:p>
    <w:p w:rsidR="00A057C0" w:rsidRPr="00420299" w:rsidRDefault="00A057C0" w:rsidP="0021772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lang w:eastAsia="es-AR"/>
        </w:rPr>
      </w:pPr>
      <w:r w:rsidRPr="00420299">
        <w:rPr>
          <w:rFonts w:ascii="Arial" w:eastAsia="Times New Roman" w:hAnsi="Arial" w:cs="Arial"/>
          <w:b/>
          <w:bCs/>
          <w:lang w:eastAsia="es-AR"/>
        </w:rPr>
        <w:t>A</w:t>
      </w:r>
      <w:r w:rsidR="00217722" w:rsidRPr="00420299">
        <w:rPr>
          <w:rFonts w:ascii="Arial" w:eastAsia="Times New Roman" w:hAnsi="Arial" w:cs="Arial"/>
          <w:b/>
          <w:bCs/>
          <w:lang w:eastAsia="es-AR"/>
        </w:rPr>
        <w:t xml:space="preserve"> partir de </w:t>
      </w:r>
      <w:r w:rsidRPr="00420299">
        <w:rPr>
          <w:rFonts w:ascii="Arial" w:eastAsia="Times New Roman" w:hAnsi="Arial" w:cs="Arial"/>
          <w:lang w:eastAsia="es-AR"/>
        </w:rPr>
        <w:t xml:space="preserve">Ley N° 26.197 - </w:t>
      </w:r>
      <w:r w:rsidR="00217722" w:rsidRPr="00420299">
        <w:rPr>
          <w:rFonts w:ascii="Arial" w:eastAsia="Times New Roman" w:hAnsi="Arial" w:cs="Arial"/>
          <w:lang w:eastAsia="es-AR"/>
        </w:rPr>
        <w:t>Ley Corta</w:t>
      </w:r>
      <w:r w:rsidRPr="00420299">
        <w:rPr>
          <w:rFonts w:ascii="Arial" w:eastAsia="Times New Roman" w:hAnsi="Arial" w:cs="Arial"/>
          <w:lang w:eastAsia="es-AR"/>
        </w:rPr>
        <w:t xml:space="preserve">- Modifica art 1 de </w:t>
      </w:r>
      <w:r w:rsidRPr="00420299">
        <w:rPr>
          <w:rFonts w:ascii="Arial" w:eastAsia="Times New Roman" w:hAnsi="Arial" w:cs="Arial"/>
          <w:b/>
          <w:bCs/>
          <w:lang w:eastAsia="es-AR"/>
        </w:rPr>
        <w:t xml:space="preserve">Ley N° 17.319. </w:t>
      </w:r>
    </w:p>
    <w:p w:rsidR="004B4D8A" w:rsidRPr="00217722" w:rsidRDefault="00A057C0" w:rsidP="0021772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420299">
        <w:rPr>
          <w:rFonts w:ascii="Arial" w:eastAsia="Times New Roman" w:hAnsi="Arial" w:cs="Arial"/>
          <w:b/>
          <w:bCs/>
          <w:sz w:val="28"/>
          <w:szCs w:val="28"/>
          <w:lang w:eastAsia="es-AR"/>
        </w:rPr>
        <w:t>La Autoridad de Aplicación en Jurisdicción de la Provincia de Santa Cruz es el  IESC, Instituto de Energía de Santa Cruz.</w:t>
      </w:r>
      <w:r w:rsidRPr="00217722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 </w:t>
      </w:r>
      <w:hyperlink r:id="rId6" w:history="1">
        <w:r w:rsidR="00217722" w:rsidRPr="00217722">
          <w:rPr>
            <w:rStyle w:val="Hipervnculo"/>
            <w:rFonts w:ascii="Arial" w:eastAsia="Times New Roman" w:hAnsi="Arial" w:cs="Arial"/>
            <w:sz w:val="24"/>
            <w:szCs w:val="24"/>
            <w:lang w:eastAsia="es-AR"/>
          </w:rPr>
          <w:t>http://infoleg.mecon.gov.ar/infolegInternet/anexos/120000-124999/123780/norma.htm</w:t>
        </w:r>
      </w:hyperlink>
      <w:r w:rsidR="00217722" w:rsidRPr="00217722">
        <w:rPr>
          <w:rFonts w:ascii="Arial" w:eastAsia="Times New Roman" w:hAnsi="Arial" w:cs="Arial"/>
          <w:color w:val="FF0000"/>
          <w:sz w:val="24"/>
          <w:szCs w:val="24"/>
          <w:lang w:eastAsia="es-AR"/>
        </w:rPr>
        <w:t xml:space="preserve">, </w:t>
      </w:r>
    </w:p>
    <w:p w:rsidR="00181B38" w:rsidRPr="00420299" w:rsidRDefault="00181B38" w:rsidP="00181B3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217722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Funciones</w:t>
      </w:r>
    </w:p>
    <w:p w:rsidR="00181B38" w:rsidRPr="00420299" w:rsidRDefault="00181B38" w:rsidP="00181B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420299">
        <w:rPr>
          <w:rFonts w:ascii="Arial" w:eastAsia="Times New Roman" w:hAnsi="Arial" w:cs="Arial"/>
          <w:lang w:eastAsia="es-AR"/>
        </w:rPr>
        <w:t>Regulación Administrativa</w:t>
      </w:r>
    </w:p>
    <w:p w:rsidR="00181B38" w:rsidRPr="00420299" w:rsidRDefault="004B4D8A" w:rsidP="00181B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420299">
        <w:rPr>
          <w:rFonts w:ascii="Arial" w:eastAsia="Times New Roman" w:hAnsi="Arial" w:cs="Arial"/>
          <w:lang w:eastAsia="es-AR"/>
        </w:rPr>
        <w:t xml:space="preserve">Interpretar, Aplicar y </w:t>
      </w:r>
      <w:r w:rsidR="00181B38" w:rsidRPr="00420299">
        <w:rPr>
          <w:rFonts w:ascii="Arial" w:eastAsia="Times New Roman" w:hAnsi="Arial" w:cs="Arial"/>
          <w:lang w:eastAsia="es-AR"/>
        </w:rPr>
        <w:t xml:space="preserve">Dictar </w:t>
      </w:r>
      <w:r w:rsidRPr="00420299">
        <w:rPr>
          <w:rFonts w:ascii="Arial" w:eastAsia="Times New Roman" w:hAnsi="Arial" w:cs="Arial"/>
          <w:lang w:eastAsia="es-AR"/>
        </w:rPr>
        <w:t>R</w:t>
      </w:r>
      <w:r w:rsidR="00181B38" w:rsidRPr="00420299">
        <w:rPr>
          <w:rFonts w:ascii="Arial" w:eastAsia="Times New Roman" w:hAnsi="Arial" w:cs="Arial"/>
          <w:lang w:eastAsia="es-AR"/>
        </w:rPr>
        <w:t xml:space="preserve">eglamentos y </w:t>
      </w:r>
      <w:r w:rsidRPr="00420299">
        <w:rPr>
          <w:rFonts w:ascii="Arial" w:eastAsia="Times New Roman" w:hAnsi="Arial" w:cs="Arial"/>
          <w:lang w:eastAsia="es-AR"/>
        </w:rPr>
        <w:t>N</w:t>
      </w:r>
      <w:r w:rsidR="00181B38" w:rsidRPr="00420299">
        <w:rPr>
          <w:rFonts w:ascii="Arial" w:eastAsia="Times New Roman" w:hAnsi="Arial" w:cs="Arial"/>
          <w:lang w:eastAsia="es-AR"/>
        </w:rPr>
        <w:t>ormas</w:t>
      </w:r>
    </w:p>
    <w:p w:rsidR="00181B38" w:rsidRPr="00420299" w:rsidRDefault="00181B38" w:rsidP="00181B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420299">
        <w:rPr>
          <w:rFonts w:ascii="Arial" w:eastAsia="Times New Roman" w:hAnsi="Arial" w:cs="Arial"/>
          <w:lang w:eastAsia="es-AR"/>
        </w:rPr>
        <w:t>Control</w:t>
      </w:r>
      <w:r w:rsidR="004B4D8A" w:rsidRPr="00420299">
        <w:rPr>
          <w:rFonts w:ascii="Arial" w:eastAsia="Times New Roman" w:hAnsi="Arial" w:cs="Arial"/>
          <w:lang w:eastAsia="es-AR"/>
        </w:rPr>
        <w:t xml:space="preserve"> y </w:t>
      </w:r>
      <w:r w:rsidRPr="00420299">
        <w:rPr>
          <w:rFonts w:ascii="Arial" w:eastAsia="Times New Roman" w:hAnsi="Arial" w:cs="Arial"/>
          <w:lang w:eastAsia="es-AR"/>
        </w:rPr>
        <w:t>Fiscalización</w:t>
      </w:r>
    </w:p>
    <w:p w:rsidR="00181B38" w:rsidRPr="00420299" w:rsidRDefault="00181B38" w:rsidP="00181B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420299">
        <w:rPr>
          <w:rFonts w:ascii="Arial" w:eastAsia="Times New Roman" w:hAnsi="Arial" w:cs="Arial"/>
          <w:lang w:eastAsia="es-AR"/>
        </w:rPr>
        <w:t>Fijar y aprobar tarifas de transporte</w:t>
      </w:r>
    </w:p>
    <w:p w:rsidR="00181B38" w:rsidRPr="00217722" w:rsidRDefault="00181B38" w:rsidP="005A782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420299">
        <w:rPr>
          <w:rFonts w:ascii="Arial" w:eastAsia="Times New Roman" w:hAnsi="Arial" w:cs="Arial"/>
          <w:lang w:eastAsia="es-AR"/>
        </w:rPr>
        <w:t>Velar por la protección del medio ambiente</w:t>
      </w:r>
      <w:r w:rsidR="004B4D8A" w:rsidRPr="00420299">
        <w:rPr>
          <w:rFonts w:ascii="Arial" w:eastAsia="Times New Roman" w:hAnsi="Arial" w:cs="Arial"/>
          <w:lang w:eastAsia="es-AR"/>
        </w:rPr>
        <w:t xml:space="preserve"> (Secretaría de Medio Ambiente de Santa Cruz)</w:t>
      </w:r>
      <w:r w:rsidR="005A7824" w:rsidRPr="00420299">
        <w:rPr>
          <w:rFonts w:ascii="Arial" w:eastAsia="Times New Roman" w:hAnsi="Arial" w:cs="Arial"/>
          <w:lang w:eastAsia="es-AR"/>
        </w:rPr>
        <w:t xml:space="preserve"> Ley Provincial 2567. Residuos Peligrosos y Ley Provincial 2658- Evaluación de Impacto Ambiental, </w:t>
      </w:r>
      <w:r w:rsidR="00A057C0" w:rsidRPr="00420299">
        <w:rPr>
          <w:rFonts w:ascii="Arial" w:eastAsia="Times New Roman" w:hAnsi="Arial" w:cs="Arial"/>
          <w:lang w:eastAsia="es-AR"/>
        </w:rPr>
        <w:t>entre</w:t>
      </w:r>
      <w:r w:rsidR="005A7824" w:rsidRPr="00420299">
        <w:rPr>
          <w:rFonts w:ascii="Arial" w:eastAsia="Times New Roman" w:hAnsi="Arial" w:cs="Arial"/>
          <w:lang w:eastAsia="es-AR"/>
        </w:rPr>
        <w:t xml:space="preserve"> otras.</w:t>
      </w:r>
      <w:r w:rsidR="005A7824" w:rsidRPr="00217722">
        <w:rPr>
          <w:rFonts w:ascii="Arial" w:eastAsia="Times New Roman" w:hAnsi="Arial" w:cs="Arial"/>
          <w:sz w:val="24"/>
          <w:szCs w:val="24"/>
          <w:lang w:eastAsia="es-AR"/>
        </w:rPr>
        <w:t xml:space="preserve">  </w:t>
      </w:r>
      <w:hyperlink r:id="rId7" w:history="1">
        <w:r w:rsidR="005A7824" w:rsidRPr="00217722">
          <w:rPr>
            <w:rStyle w:val="Hipervnculo"/>
            <w:rFonts w:ascii="Arial" w:eastAsia="Times New Roman" w:hAnsi="Arial" w:cs="Arial"/>
            <w:sz w:val="24"/>
            <w:szCs w:val="24"/>
            <w:lang w:eastAsia="es-AR"/>
          </w:rPr>
          <w:t>http://www.santacruz.gov.ar/ambiente/index.php?opcion=leyesydisposiciones</w:t>
        </w:r>
      </w:hyperlink>
      <w:r w:rsidR="005A7824" w:rsidRPr="00217722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</w:p>
    <w:p w:rsidR="001C6A38" w:rsidRPr="00217722" w:rsidRDefault="001C6A38" w:rsidP="001C6A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217722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Obligaciones y responsabilidades del Transportista</w:t>
      </w:r>
    </w:p>
    <w:p w:rsidR="001C6A38" w:rsidRPr="00420299" w:rsidRDefault="001C6A38" w:rsidP="001C6A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420299">
        <w:rPr>
          <w:rFonts w:ascii="Arial" w:eastAsia="Times New Roman" w:hAnsi="Arial" w:cs="Arial"/>
          <w:lang w:eastAsia="es-AR"/>
        </w:rPr>
        <w:t>Eficiencia en la recepción, transporte y devolución de los hidrocarburos</w:t>
      </w:r>
    </w:p>
    <w:p w:rsidR="001C6A38" w:rsidRPr="00420299" w:rsidRDefault="001C6A38" w:rsidP="001C6A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420299">
        <w:rPr>
          <w:rFonts w:ascii="Arial" w:eastAsia="Times New Roman" w:hAnsi="Arial" w:cs="Arial"/>
          <w:lang w:eastAsia="es-AR"/>
        </w:rPr>
        <w:t>Operación ininterrumpida</w:t>
      </w:r>
    </w:p>
    <w:p w:rsidR="001C6A38" w:rsidRPr="00420299" w:rsidRDefault="001C6A38" w:rsidP="001C6A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420299">
        <w:rPr>
          <w:rFonts w:ascii="Arial" w:eastAsia="Times New Roman" w:hAnsi="Arial" w:cs="Arial"/>
          <w:lang w:eastAsia="es-AR"/>
        </w:rPr>
        <w:t>Proveer instalaciones adecuadas e idóneas</w:t>
      </w:r>
    </w:p>
    <w:p w:rsidR="001C6A38" w:rsidRPr="00420299" w:rsidRDefault="001C6A38" w:rsidP="001C6A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420299">
        <w:rPr>
          <w:rFonts w:ascii="Arial" w:eastAsia="Times New Roman" w:hAnsi="Arial" w:cs="Arial"/>
          <w:lang w:eastAsia="es-AR"/>
        </w:rPr>
        <w:t>No discriminar en tarifas, servicios y/o instalaciones</w:t>
      </w:r>
      <w:r w:rsidR="00181B38" w:rsidRPr="00420299">
        <w:rPr>
          <w:rFonts w:ascii="Arial" w:eastAsia="Times New Roman" w:hAnsi="Arial" w:cs="Arial"/>
          <w:lang w:eastAsia="es-AR"/>
        </w:rPr>
        <w:t xml:space="preserve">, </w:t>
      </w:r>
    </w:p>
    <w:p w:rsidR="00181B38" w:rsidRPr="00420299" w:rsidRDefault="00181B38" w:rsidP="001C6A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420299">
        <w:rPr>
          <w:rFonts w:ascii="Arial" w:eastAsia="Times New Roman" w:hAnsi="Arial" w:cs="Arial"/>
          <w:lang w:eastAsia="es-AR"/>
        </w:rPr>
        <w:t>Preferencia para el productor. Obligación de transportar a terceros sin discriminación y a la misma tarifa cuando exista capacidad vacante</w:t>
      </w:r>
    </w:p>
    <w:p w:rsidR="001C6A38" w:rsidRPr="00420299" w:rsidRDefault="001C6A38" w:rsidP="001C6A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420299">
        <w:rPr>
          <w:rFonts w:ascii="Arial" w:eastAsia="Times New Roman" w:hAnsi="Arial" w:cs="Arial"/>
          <w:lang w:eastAsia="es-AR"/>
        </w:rPr>
        <w:t>Controlar y prevenir reparaciones y mantenimiento</w:t>
      </w:r>
    </w:p>
    <w:p w:rsidR="001C6A38" w:rsidRPr="00420299" w:rsidRDefault="001C6A38" w:rsidP="001C6A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420299">
        <w:rPr>
          <w:rFonts w:ascii="Arial" w:eastAsia="Times New Roman" w:hAnsi="Arial" w:cs="Arial"/>
          <w:lang w:eastAsia="es-AR"/>
        </w:rPr>
        <w:t>Mantener el transporte de hidrocarburos en forma independiente de toda otra actividad</w:t>
      </w:r>
    </w:p>
    <w:p w:rsidR="00A057C0" w:rsidRDefault="001C6A38" w:rsidP="001C6A3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217722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Régimen de operación de ductos</w:t>
      </w:r>
    </w:p>
    <w:p w:rsidR="00A057C0" w:rsidRPr="00420299" w:rsidRDefault="00A057C0" w:rsidP="00A057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420299">
        <w:rPr>
          <w:rFonts w:ascii="Arial" w:eastAsia="Times New Roman" w:hAnsi="Arial" w:cs="Arial"/>
          <w:lang w:eastAsia="es-AR"/>
        </w:rPr>
        <w:t xml:space="preserve">Servicio Público </w:t>
      </w:r>
    </w:p>
    <w:p w:rsidR="00A057C0" w:rsidRPr="00420299" w:rsidRDefault="00A057C0" w:rsidP="00A057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420299">
        <w:rPr>
          <w:rFonts w:ascii="Arial" w:eastAsia="Times New Roman" w:hAnsi="Arial" w:cs="Arial"/>
          <w:lang w:eastAsia="es-AR"/>
        </w:rPr>
        <w:t>Acceso abierto a las instalaciones concesionadas, sin discriminación y a igual tarifa en igualdad de circunstancias</w:t>
      </w:r>
    </w:p>
    <w:p w:rsidR="00A057C0" w:rsidRPr="00420299" w:rsidRDefault="00A057C0" w:rsidP="00A057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420299">
        <w:rPr>
          <w:rFonts w:ascii="Arial" w:eastAsia="Times New Roman" w:hAnsi="Arial" w:cs="Arial"/>
          <w:lang w:eastAsia="es-AR"/>
        </w:rPr>
        <w:t>Sistema de prorrateo de la capacidad disponible</w:t>
      </w:r>
    </w:p>
    <w:p w:rsidR="00A057C0" w:rsidRPr="00420299" w:rsidRDefault="00A057C0" w:rsidP="00A057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420299">
        <w:rPr>
          <w:rFonts w:ascii="Arial" w:eastAsia="Times New Roman" w:hAnsi="Arial" w:cs="Arial"/>
          <w:bCs/>
          <w:lang w:eastAsia="es-AR"/>
        </w:rPr>
        <w:t>Normas técnicas para el transporte</w:t>
      </w:r>
    </w:p>
    <w:p w:rsidR="00A057C0" w:rsidRPr="00420299" w:rsidRDefault="00A057C0" w:rsidP="00A057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420299">
        <w:rPr>
          <w:rFonts w:ascii="Arial" w:eastAsia="Times New Roman" w:hAnsi="Arial" w:cs="Arial"/>
          <w:bCs/>
          <w:lang w:eastAsia="es-AR"/>
        </w:rPr>
        <w:t>Obligaciones y responsabilidades del transportista</w:t>
      </w:r>
    </w:p>
    <w:p w:rsidR="00420299" w:rsidRPr="00420299" w:rsidRDefault="00A057C0" w:rsidP="00A403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sz w:val="32"/>
          <w:szCs w:val="32"/>
        </w:rPr>
      </w:pPr>
      <w:r w:rsidRPr="00420299">
        <w:rPr>
          <w:rFonts w:ascii="Arial" w:eastAsia="Times New Roman" w:hAnsi="Arial" w:cs="Arial"/>
          <w:bCs/>
          <w:lang w:eastAsia="es-AR"/>
        </w:rPr>
        <w:t>Régimen sancionatorio</w:t>
      </w:r>
      <w:r w:rsidRPr="00420299">
        <w:rPr>
          <w:rFonts w:ascii="Arial" w:eastAsia="Times New Roman" w:hAnsi="Arial" w:cs="Arial"/>
          <w:bCs/>
          <w:lang w:eastAsia="es-AR"/>
        </w:rPr>
        <w:br/>
      </w:r>
    </w:p>
    <w:p w:rsidR="005A7824" w:rsidRPr="00420299" w:rsidRDefault="005A7824" w:rsidP="00420299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32"/>
          <w:szCs w:val="32"/>
        </w:rPr>
      </w:pPr>
      <w:r w:rsidRPr="00420299">
        <w:rPr>
          <w:rFonts w:ascii="Arial" w:hAnsi="Arial" w:cs="Arial"/>
          <w:b/>
          <w:bCs/>
          <w:sz w:val="32"/>
          <w:szCs w:val="32"/>
        </w:rPr>
        <w:lastRenderedPageBreak/>
        <w:t>Tarifario</w:t>
      </w:r>
    </w:p>
    <w:p w:rsidR="00A403D1" w:rsidRPr="00217722" w:rsidRDefault="00A403D1" w:rsidP="00A403D1">
      <w:pPr>
        <w:pStyle w:val="NormalWeb"/>
        <w:rPr>
          <w:rFonts w:ascii="Arial" w:hAnsi="Arial" w:cs="Arial"/>
          <w:b/>
          <w:bCs/>
        </w:rPr>
      </w:pPr>
      <w:r w:rsidRPr="00217722">
        <w:rPr>
          <w:rFonts w:ascii="Arial" w:hAnsi="Arial" w:cs="Arial"/>
          <w:b/>
          <w:bCs/>
        </w:rPr>
        <w:t>SEN Resolución 5/2004</w:t>
      </w:r>
      <w:r w:rsidR="00082B5F" w:rsidRPr="00217722">
        <w:rPr>
          <w:rFonts w:ascii="Arial" w:hAnsi="Arial" w:cs="Arial"/>
        </w:rPr>
        <w:t xml:space="preserve"> Bs. As., 8/1/2004 </w:t>
      </w:r>
    </w:p>
    <w:tbl>
      <w:tblPr>
        <w:tblpPr w:leftFromText="141" w:rightFromText="141" w:vertAnchor="text" w:horzAnchor="margin" w:tblpY="1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2446"/>
        <w:gridCol w:w="2446"/>
      </w:tblGrid>
      <w:tr w:rsidR="00420299" w:rsidRPr="00217722" w:rsidTr="00420299">
        <w:tc>
          <w:tcPr>
            <w:tcW w:w="2446" w:type="dxa"/>
            <w:shd w:val="clear" w:color="auto" w:fill="auto"/>
          </w:tcPr>
          <w:p w:rsidR="00420299" w:rsidRPr="00217722" w:rsidRDefault="00420299" w:rsidP="00420299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722">
              <w:rPr>
                <w:rFonts w:ascii="Arial" w:hAnsi="Arial" w:cs="Arial"/>
                <w:sz w:val="24"/>
                <w:szCs w:val="24"/>
              </w:rPr>
              <w:t>TRAMOS CALETA CORDOVA- CALETA OLIVIA</w:t>
            </w:r>
          </w:p>
        </w:tc>
        <w:tc>
          <w:tcPr>
            <w:tcW w:w="2446" w:type="dxa"/>
            <w:shd w:val="clear" w:color="auto" w:fill="auto"/>
          </w:tcPr>
          <w:p w:rsidR="00420299" w:rsidRPr="00217722" w:rsidRDefault="00420299" w:rsidP="00420299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722">
              <w:rPr>
                <w:rFonts w:ascii="Arial" w:hAnsi="Arial" w:cs="Arial"/>
                <w:sz w:val="24"/>
                <w:szCs w:val="24"/>
              </w:rPr>
              <w:t xml:space="preserve">TARIFA DE TRANSPORTE (USO DE BOYA Y MANIPULEO) </w:t>
            </w:r>
            <w:proofErr w:type="spellStart"/>
            <w:r w:rsidRPr="00217722">
              <w:rPr>
                <w:rFonts w:ascii="Arial" w:hAnsi="Arial" w:cs="Arial"/>
                <w:sz w:val="24"/>
                <w:szCs w:val="24"/>
              </w:rPr>
              <w:t>u$s</w:t>
            </w:r>
            <w:proofErr w:type="spellEnd"/>
            <w:r w:rsidRPr="00217722">
              <w:rPr>
                <w:rFonts w:ascii="Arial" w:hAnsi="Arial" w:cs="Arial"/>
                <w:sz w:val="24"/>
                <w:szCs w:val="24"/>
              </w:rPr>
              <w:t>/m3</w:t>
            </w:r>
          </w:p>
        </w:tc>
        <w:tc>
          <w:tcPr>
            <w:tcW w:w="2446" w:type="dxa"/>
            <w:shd w:val="clear" w:color="auto" w:fill="auto"/>
          </w:tcPr>
          <w:p w:rsidR="00420299" w:rsidRPr="00217722" w:rsidRDefault="00420299" w:rsidP="00420299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722">
              <w:rPr>
                <w:rFonts w:ascii="Arial" w:hAnsi="Arial" w:cs="Arial"/>
                <w:sz w:val="24"/>
                <w:szCs w:val="24"/>
              </w:rPr>
              <w:t xml:space="preserve">TARIFA DE ALMACENAJE     </w:t>
            </w:r>
            <w:proofErr w:type="spellStart"/>
            <w:r w:rsidRPr="00217722">
              <w:rPr>
                <w:rFonts w:ascii="Arial" w:hAnsi="Arial" w:cs="Arial"/>
                <w:sz w:val="24"/>
                <w:szCs w:val="24"/>
              </w:rPr>
              <w:t>u$s</w:t>
            </w:r>
            <w:proofErr w:type="spellEnd"/>
            <w:r w:rsidRPr="00217722">
              <w:rPr>
                <w:rFonts w:ascii="Arial" w:hAnsi="Arial" w:cs="Arial"/>
                <w:sz w:val="24"/>
                <w:szCs w:val="24"/>
              </w:rPr>
              <w:t>/m3.día</w:t>
            </w:r>
          </w:p>
          <w:p w:rsidR="00420299" w:rsidRPr="00217722" w:rsidRDefault="00420299" w:rsidP="00420299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299" w:rsidRPr="00217722" w:rsidTr="00420299">
        <w:tc>
          <w:tcPr>
            <w:tcW w:w="2446" w:type="dxa"/>
            <w:shd w:val="clear" w:color="auto" w:fill="auto"/>
          </w:tcPr>
          <w:p w:rsidR="00420299" w:rsidRPr="00217722" w:rsidRDefault="00420299" w:rsidP="00420299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722">
              <w:rPr>
                <w:rFonts w:ascii="Arial" w:hAnsi="Arial" w:cs="Arial"/>
                <w:sz w:val="24"/>
                <w:szCs w:val="24"/>
              </w:rPr>
              <w:t>RES.SE N°5/04</w:t>
            </w:r>
          </w:p>
        </w:tc>
        <w:tc>
          <w:tcPr>
            <w:tcW w:w="2446" w:type="dxa"/>
            <w:shd w:val="clear" w:color="auto" w:fill="auto"/>
          </w:tcPr>
          <w:p w:rsidR="00420299" w:rsidRPr="00217722" w:rsidRDefault="00420299" w:rsidP="0042029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722">
              <w:rPr>
                <w:rFonts w:ascii="Arial" w:hAnsi="Arial" w:cs="Arial"/>
                <w:sz w:val="24"/>
                <w:szCs w:val="24"/>
              </w:rPr>
              <w:t>$ 1,380</w:t>
            </w:r>
          </w:p>
        </w:tc>
        <w:tc>
          <w:tcPr>
            <w:tcW w:w="2446" w:type="dxa"/>
            <w:shd w:val="clear" w:color="auto" w:fill="auto"/>
          </w:tcPr>
          <w:p w:rsidR="00420299" w:rsidRPr="00217722" w:rsidRDefault="00420299" w:rsidP="0042029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722">
              <w:rPr>
                <w:rFonts w:ascii="Arial" w:hAnsi="Arial" w:cs="Arial"/>
                <w:sz w:val="24"/>
                <w:szCs w:val="24"/>
              </w:rPr>
              <w:t>$ 0,040</w:t>
            </w:r>
          </w:p>
        </w:tc>
      </w:tr>
    </w:tbl>
    <w:p w:rsidR="00A403D1" w:rsidRPr="00217722" w:rsidRDefault="00420299" w:rsidP="00A403D1">
      <w:pPr>
        <w:pStyle w:val="NormalWeb"/>
        <w:rPr>
          <w:rFonts w:ascii="Arial" w:hAnsi="Arial" w:cs="Arial"/>
          <w:b/>
          <w:bCs/>
        </w:rPr>
      </w:pPr>
      <w:r w:rsidRPr="00217722">
        <w:rPr>
          <w:rFonts w:ascii="Arial" w:hAnsi="Arial" w:cs="Arial"/>
          <w:b/>
          <w:bCs/>
        </w:rPr>
        <w:t>Apruébense</w:t>
      </w:r>
      <w:r w:rsidR="00A403D1" w:rsidRPr="00217722">
        <w:rPr>
          <w:rFonts w:ascii="Arial" w:hAnsi="Arial" w:cs="Arial"/>
          <w:b/>
          <w:bCs/>
        </w:rPr>
        <w:t xml:space="preserve"> las tarifas máximas de transporte de hidrocarburos por oleoductos y poliductos, y las tarifas de almacenaje, uso de boyas y manipuleo de hidrocarburos líquidos.</w:t>
      </w:r>
    </w:p>
    <w:p w:rsidR="00082B5F" w:rsidRPr="00217722" w:rsidRDefault="00082B5F" w:rsidP="00A403D1">
      <w:pPr>
        <w:pStyle w:val="NormalWeb"/>
        <w:rPr>
          <w:rFonts w:ascii="Arial" w:hAnsi="Arial" w:cs="Arial"/>
        </w:rPr>
      </w:pPr>
    </w:p>
    <w:p w:rsidR="00082B5F" w:rsidRPr="00217722" w:rsidRDefault="00082B5F" w:rsidP="00A403D1">
      <w:pPr>
        <w:pStyle w:val="NormalWeb"/>
        <w:rPr>
          <w:rFonts w:ascii="Arial" w:hAnsi="Arial" w:cs="Arial"/>
        </w:rPr>
      </w:pPr>
    </w:p>
    <w:p w:rsidR="00082B5F" w:rsidRPr="00217722" w:rsidRDefault="00082B5F" w:rsidP="00A403D1">
      <w:pPr>
        <w:pStyle w:val="NormalWeb"/>
        <w:rPr>
          <w:rFonts w:ascii="Arial" w:hAnsi="Arial" w:cs="Arial"/>
        </w:rPr>
      </w:pPr>
    </w:p>
    <w:p w:rsidR="00420299" w:rsidRDefault="00420299" w:rsidP="00A403D1">
      <w:pPr>
        <w:pStyle w:val="NormalWeb"/>
        <w:rPr>
          <w:rFonts w:ascii="Arial" w:hAnsi="Arial" w:cs="Arial"/>
        </w:rPr>
      </w:pPr>
    </w:p>
    <w:p w:rsidR="00A403D1" w:rsidRPr="00217722" w:rsidRDefault="004B3A2B" w:rsidP="00A403D1">
      <w:pPr>
        <w:pStyle w:val="NormalWeb"/>
        <w:rPr>
          <w:rFonts w:ascii="Arial" w:hAnsi="Arial" w:cs="Arial"/>
        </w:rPr>
      </w:pPr>
      <w:hyperlink r:id="rId8" w:history="1">
        <w:r w:rsidR="00F9058C" w:rsidRPr="00217722">
          <w:rPr>
            <w:rStyle w:val="Hipervnculo"/>
            <w:rFonts w:ascii="Arial" w:hAnsi="Arial" w:cs="Arial"/>
          </w:rPr>
          <w:t>http://infoleg.mecon.gov.ar/infolegInternet/anexos/90000-94999/91762/norma.htm</w:t>
        </w:r>
      </w:hyperlink>
      <w:r w:rsidR="00F9058C" w:rsidRPr="00217722">
        <w:rPr>
          <w:rFonts w:ascii="Arial" w:hAnsi="Arial" w:cs="Arial"/>
        </w:rPr>
        <w:t xml:space="preserve"> </w:t>
      </w:r>
    </w:p>
    <w:p w:rsidR="00A403D1" w:rsidRPr="00217722" w:rsidRDefault="00A403D1" w:rsidP="00A403D1">
      <w:pPr>
        <w:pStyle w:val="NormalWeb"/>
        <w:rPr>
          <w:rFonts w:ascii="Arial" w:hAnsi="Arial" w:cs="Arial"/>
          <w:b/>
          <w:bCs/>
        </w:rPr>
      </w:pPr>
      <w:r w:rsidRPr="00217722">
        <w:rPr>
          <w:rFonts w:ascii="Arial" w:hAnsi="Arial" w:cs="Arial"/>
          <w:b/>
          <w:bCs/>
        </w:rPr>
        <w:t xml:space="preserve">SEN Resolución 963/2004 </w:t>
      </w:r>
      <w:r w:rsidR="00082B5F" w:rsidRPr="00217722">
        <w:rPr>
          <w:rFonts w:ascii="Arial" w:hAnsi="Arial" w:cs="Arial"/>
        </w:rPr>
        <w:t xml:space="preserve">Bs. As., 29/9/2004 </w:t>
      </w:r>
    </w:p>
    <w:p w:rsidR="00A403D1" w:rsidRPr="00217722" w:rsidRDefault="00A403D1" w:rsidP="00A403D1">
      <w:pPr>
        <w:pStyle w:val="NormalWeb"/>
        <w:rPr>
          <w:rFonts w:ascii="Arial" w:hAnsi="Arial" w:cs="Arial"/>
          <w:b/>
          <w:bCs/>
        </w:rPr>
      </w:pPr>
      <w:r w:rsidRPr="00217722">
        <w:rPr>
          <w:rFonts w:ascii="Arial" w:hAnsi="Arial" w:cs="Arial"/>
          <w:b/>
          <w:bCs/>
        </w:rPr>
        <w:t>Prorróguense los cuadros tarifarios aprobados por la Resolución Nº 5/2004, correspondientes a las tarifas máximas a aplicar por el transporte de hidrocarburos líquidos.</w:t>
      </w:r>
    </w:p>
    <w:p w:rsidR="00A403D1" w:rsidRPr="00217722" w:rsidRDefault="004B3A2B" w:rsidP="00A403D1">
      <w:pPr>
        <w:pStyle w:val="NormalWeb"/>
        <w:rPr>
          <w:rFonts w:ascii="Arial" w:hAnsi="Arial" w:cs="Arial"/>
        </w:rPr>
      </w:pPr>
      <w:hyperlink r:id="rId9" w:history="1">
        <w:r w:rsidR="00F9058C" w:rsidRPr="00217722">
          <w:rPr>
            <w:rStyle w:val="Hipervnculo"/>
            <w:rFonts w:ascii="Arial" w:hAnsi="Arial" w:cs="Arial"/>
          </w:rPr>
          <w:t>http://infoleg.mecon.gov.ar/infolegInternet/anexos/95000-99999/99329/norma.htm</w:t>
        </w:r>
      </w:hyperlink>
      <w:r w:rsidR="00F9058C" w:rsidRPr="00217722">
        <w:rPr>
          <w:rFonts w:ascii="Arial" w:hAnsi="Arial" w:cs="Arial"/>
        </w:rPr>
        <w:t xml:space="preserve"> </w:t>
      </w:r>
    </w:p>
    <w:p w:rsidR="001C6A38" w:rsidRPr="00217722" w:rsidRDefault="001C6A38" w:rsidP="00EE00B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217722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RESOLUCIÓN IESC </w:t>
      </w:r>
      <w:r w:rsidR="00F96C7C" w:rsidRPr="00217722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N°172</w:t>
      </w:r>
      <w:r w:rsidRPr="00217722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/ 2011</w:t>
      </w: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2446"/>
        <w:gridCol w:w="2446"/>
      </w:tblGrid>
      <w:tr w:rsidR="00592DFD" w:rsidRPr="00217722" w:rsidTr="00082B5F">
        <w:tc>
          <w:tcPr>
            <w:tcW w:w="2446" w:type="dxa"/>
            <w:shd w:val="clear" w:color="auto" w:fill="auto"/>
          </w:tcPr>
          <w:p w:rsidR="00592DFD" w:rsidRPr="00217722" w:rsidRDefault="00592DFD" w:rsidP="00592DF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722">
              <w:rPr>
                <w:rFonts w:ascii="Arial" w:hAnsi="Arial" w:cs="Arial"/>
                <w:sz w:val="24"/>
                <w:szCs w:val="24"/>
              </w:rPr>
              <w:t>TRAMO</w:t>
            </w:r>
          </w:p>
        </w:tc>
        <w:tc>
          <w:tcPr>
            <w:tcW w:w="2446" w:type="dxa"/>
            <w:shd w:val="clear" w:color="auto" w:fill="auto"/>
          </w:tcPr>
          <w:p w:rsidR="00592DFD" w:rsidRPr="00217722" w:rsidRDefault="00592DFD" w:rsidP="0021524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722">
              <w:rPr>
                <w:rFonts w:ascii="Arial" w:hAnsi="Arial" w:cs="Arial"/>
                <w:sz w:val="24"/>
                <w:szCs w:val="24"/>
              </w:rPr>
              <w:t xml:space="preserve">TARIFA DE TRANSPORTE (USO DE BOYA Y MANIPULEO) </w:t>
            </w:r>
            <w:proofErr w:type="spellStart"/>
            <w:r w:rsidRPr="00217722">
              <w:rPr>
                <w:rFonts w:ascii="Arial" w:hAnsi="Arial" w:cs="Arial"/>
                <w:sz w:val="24"/>
                <w:szCs w:val="24"/>
              </w:rPr>
              <w:t>u$s</w:t>
            </w:r>
            <w:proofErr w:type="spellEnd"/>
            <w:r w:rsidRPr="00217722">
              <w:rPr>
                <w:rFonts w:ascii="Arial" w:hAnsi="Arial" w:cs="Arial"/>
                <w:sz w:val="24"/>
                <w:szCs w:val="24"/>
              </w:rPr>
              <w:t>/m3</w:t>
            </w:r>
          </w:p>
        </w:tc>
        <w:tc>
          <w:tcPr>
            <w:tcW w:w="2446" w:type="dxa"/>
            <w:shd w:val="clear" w:color="auto" w:fill="auto"/>
          </w:tcPr>
          <w:p w:rsidR="00592DFD" w:rsidRPr="00217722" w:rsidRDefault="00592DFD" w:rsidP="0021524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722">
              <w:rPr>
                <w:rFonts w:ascii="Arial" w:hAnsi="Arial" w:cs="Arial"/>
                <w:sz w:val="24"/>
                <w:szCs w:val="24"/>
              </w:rPr>
              <w:t xml:space="preserve">TARIFA DE ALMACENAJE     </w:t>
            </w:r>
            <w:proofErr w:type="spellStart"/>
            <w:r w:rsidRPr="00217722">
              <w:rPr>
                <w:rFonts w:ascii="Arial" w:hAnsi="Arial" w:cs="Arial"/>
                <w:sz w:val="24"/>
                <w:szCs w:val="24"/>
              </w:rPr>
              <w:t>u$s</w:t>
            </w:r>
            <w:proofErr w:type="spellEnd"/>
            <w:r w:rsidRPr="00217722">
              <w:rPr>
                <w:rFonts w:ascii="Arial" w:hAnsi="Arial" w:cs="Arial"/>
                <w:sz w:val="24"/>
                <w:szCs w:val="24"/>
              </w:rPr>
              <w:t>/m3.día</w:t>
            </w:r>
          </w:p>
          <w:p w:rsidR="00592DFD" w:rsidRPr="00217722" w:rsidRDefault="00592DFD" w:rsidP="0021524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DFD" w:rsidRPr="00217722" w:rsidTr="00082B5F">
        <w:tc>
          <w:tcPr>
            <w:tcW w:w="2446" w:type="dxa"/>
            <w:shd w:val="clear" w:color="auto" w:fill="auto"/>
          </w:tcPr>
          <w:p w:rsidR="00592DFD" w:rsidRPr="00217722" w:rsidRDefault="00592DFD" w:rsidP="0021524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722">
              <w:rPr>
                <w:rFonts w:ascii="Arial" w:hAnsi="Arial" w:cs="Arial"/>
                <w:sz w:val="24"/>
                <w:szCs w:val="24"/>
              </w:rPr>
              <w:t>RES.IESC.D N°172/2011 (CALETA OLIVIA)</w:t>
            </w:r>
          </w:p>
        </w:tc>
        <w:tc>
          <w:tcPr>
            <w:tcW w:w="2446" w:type="dxa"/>
            <w:shd w:val="clear" w:color="auto" w:fill="auto"/>
          </w:tcPr>
          <w:p w:rsidR="00592DFD" w:rsidRPr="00217722" w:rsidRDefault="00592DFD" w:rsidP="0021524E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722">
              <w:rPr>
                <w:rFonts w:ascii="Arial" w:hAnsi="Arial" w:cs="Arial"/>
                <w:sz w:val="24"/>
                <w:szCs w:val="24"/>
              </w:rPr>
              <w:t>$ 1,794</w:t>
            </w:r>
          </w:p>
        </w:tc>
        <w:tc>
          <w:tcPr>
            <w:tcW w:w="2446" w:type="dxa"/>
            <w:shd w:val="clear" w:color="auto" w:fill="auto"/>
          </w:tcPr>
          <w:p w:rsidR="00592DFD" w:rsidRPr="00217722" w:rsidRDefault="00592DFD" w:rsidP="0021524E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722">
              <w:rPr>
                <w:rFonts w:ascii="Arial" w:hAnsi="Arial" w:cs="Arial"/>
                <w:sz w:val="24"/>
                <w:szCs w:val="24"/>
              </w:rPr>
              <w:t>$ 0,052</w:t>
            </w:r>
          </w:p>
        </w:tc>
      </w:tr>
    </w:tbl>
    <w:p w:rsidR="00906C10" w:rsidRDefault="00906C10" w:rsidP="00EE00B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</w:p>
    <w:p w:rsidR="00420299" w:rsidRDefault="00420299" w:rsidP="00EE00B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</w:p>
    <w:p w:rsidR="00420299" w:rsidRDefault="00420299" w:rsidP="00EE00B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</w:p>
    <w:p w:rsidR="00420299" w:rsidRDefault="00420299" w:rsidP="00EE00B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</w:p>
    <w:p w:rsidR="00420299" w:rsidRPr="00217722" w:rsidRDefault="00420299" w:rsidP="00EE00B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</w:p>
    <w:p w:rsidR="00EE00BB" w:rsidRPr="00420299" w:rsidRDefault="00EE00BB" w:rsidP="00EE00B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es-AR"/>
        </w:rPr>
      </w:pPr>
      <w:r w:rsidRPr="00420299">
        <w:rPr>
          <w:rFonts w:ascii="Arial" w:eastAsia="Times New Roman" w:hAnsi="Arial" w:cs="Arial"/>
          <w:b/>
          <w:bCs/>
          <w:sz w:val="28"/>
          <w:szCs w:val="28"/>
          <w:lang w:eastAsia="es-AR"/>
        </w:rPr>
        <w:lastRenderedPageBreak/>
        <w:t>Revisión Tarifaria</w:t>
      </w:r>
    </w:p>
    <w:p w:rsidR="00EE00BB" w:rsidRPr="00217722" w:rsidRDefault="00EE00BB" w:rsidP="00EE00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217722">
        <w:rPr>
          <w:rFonts w:ascii="Arial" w:eastAsia="Times New Roman" w:hAnsi="Arial" w:cs="Arial"/>
          <w:sz w:val="24"/>
          <w:szCs w:val="24"/>
          <w:lang w:eastAsia="es-AR"/>
        </w:rPr>
        <w:t>Aquí podrá bajar en formato Excel las planillas correspondientes a la Revisión Tarifaria del Transporte y Almacenaje de Hidrocarburos Líquidos</w:t>
      </w:r>
    </w:p>
    <w:p w:rsidR="00EE00BB" w:rsidRPr="00217722" w:rsidRDefault="004B3A2B" w:rsidP="00EE00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eastAsia="es-AR"/>
        </w:rPr>
      </w:pPr>
      <w:hyperlink r:id="rId10" w:history="1">
        <w:r w:rsidR="00EE00BB" w:rsidRPr="0021772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AR"/>
          </w:rPr>
          <w:t>ACTIVO INMOVILIZADO</w:t>
        </w:r>
      </w:hyperlink>
    </w:p>
    <w:p w:rsidR="00F9058C" w:rsidRPr="00217722" w:rsidRDefault="00F9058C" w:rsidP="00F9058C">
      <w:pPr>
        <w:tabs>
          <w:tab w:val="center" w:pos="4419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217722">
        <w:rPr>
          <w:rFonts w:ascii="Arial" w:hAnsi="Arial" w:cs="Arial"/>
          <w:sz w:val="24"/>
          <w:szCs w:val="24"/>
        </w:rPr>
        <w:t>(I)  Planilla 1 Y 1(p): ACTIVO INMOVILIZADO  (Y PROYECCION) PARA TERMINALES MARITIMAS/ 1 y 1 continuación / 1(p) y 1(p) continuación: ACTIVO INMOVILIZADO - (Y PROYECCION) PARA DUCTOS Y TERMINALES MARITIMAS</w:t>
      </w:r>
    </w:p>
    <w:p w:rsidR="00EE00BB" w:rsidRPr="00217722" w:rsidRDefault="004B3A2B" w:rsidP="00EE00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eastAsia="es-AR"/>
        </w:rPr>
      </w:pPr>
      <w:hyperlink r:id="rId11" w:history="1">
        <w:r w:rsidR="00EE00BB" w:rsidRPr="0021772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AR"/>
          </w:rPr>
          <w:t>INFORMACIÓN PARA EL CÁLCULO DEL FLUJO DE FONDOS</w:t>
        </w:r>
      </w:hyperlink>
    </w:p>
    <w:p w:rsidR="00F9058C" w:rsidRPr="00217722" w:rsidRDefault="00F9058C" w:rsidP="00F9058C">
      <w:pPr>
        <w:tabs>
          <w:tab w:val="center" w:pos="4419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217722">
        <w:rPr>
          <w:rFonts w:ascii="Arial" w:hAnsi="Arial" w:cs="Arial"/>
          <w:sz w:val="24"/>
          <w:szCs w:val="24"/>
        </w:rPr>
        <w:t>(II)  Planilla 2 Y 2(p</w:t>
      </w:r>
      <w:proofErr w:type="gramStart"/>
      <w:r w:rsidRPr="00217722">
        <w:rPr>
          <w:rFonts w:ascii="Arial" w:hAnsi="Arial" w:cs="Arial"/>
          <w:sz w:val="24"/>
          <w:szCs w:val="24"/>
        </w:rPr>
        <w:t>) :</w:t>
      </w:r>
      <w:proofErr w:type="gramEnd"/>
      <w:r w:rsidRPr="00217722">
        <w:rPr>
          <w:rFonts w:ascii="Arial" w:hAnsi="Arial" w:cs="Arial"/>
          <w:sz w:val="24"/>
          <w:szCs w:val="24"/>
        </w:rPr>
        <w:t xml:space="preserve"> INFORMACION PARA EL CALCULO DE FLUJO DE FONDOS (Y PROYECCION)</w:t>
      </w:r>
    </w:p>
    <w:p w:rsidR="00EE00BB" w:rsidRPr="00217722" w:rsidRDefault="004B3A2B" w:rsidP="00EE00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eastAsia="es-AR"/>
        </w:rPr>
      </w:pPr>
      <w:hyperlink r:id="rId12" w:history="1">
        <w:r w:rsidR="00EE00BB" w:rsidRPr="0021772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AR"/>
          </w:rPr>
          <w:t>IMPUTACION DE GASTOS A LAS DISTINTAS ACTIVIDADES</w:t>
        </w:r>
      </w:hyperlink>
    </w:p>
    <w:p w:rsidR="00F9058C" w:rsidRPr="00217722" w:rsidRDefault="00F9058C" w:rsidP="00F9058C">
      <w:pPr>
        <w:tabs>
          <w:tab w:val="center" w:pos="4419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217722">
        <w:rPr>
          <w:rFonts w:ascii="Arial" w:hAnsi="Arial" w:cs="Arial"/>
          <w:sz w:val="24"/>
          <w:szCs w:val="24"/>
        </w:rPr>
        <w:t xml:space="preserve">(III)  Planilla  </w:t>
      </w:r>
      <w:proofErr w:type="gramStart"/>
      <w:r w:rsidRPr="00217722">
        <w:rPr>
          <w:rFonts w:ascii="Arial" w:hAnsi="Arial" w:cs="Arial"/>
          <w:sz w:val="24"/>
          <w:szCs w:val="24"/>
        </w:rPr>
        <w:t>3 :</w:t>
      </w:r>
      <w:proofErr w:type="gramEnd"/>
      <w:r w:rsidRPr="00217722">
        <w:rPr>
          <w:rFonts w:ascii="Arial" w:hAnsi="Arial" w:cs="Arial"/>
          <w:sz w:val="24"/>
          <w:szCs w:val="24"/>
        </w:rPr>
        <w:t xml:space="preserve"> IMPUTACION DE GASTO A LAS DISTINTAS ACTIVIDADES</w:t>
      </w:r>
    </w:p>
    <w:p w:rsidR="00EE00BB" w:rsidRPr="00217722" w:rsidRDefault="004B3A2B" w:rsidP="00EE00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hyperlink r:id="rId13" w:history="1">
        <w:r w:rsidR="00EE00BB" w:rsidRPr="0021772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AR"/>
          </w:rPr>
          <w:t>CARACTERISTICAS FISICAS DEL SISTEMA</w:t>
        </w:r>
      </w:hyperlink>
    </w:p>
    <w:p w:rsidR="00082B5F" w:rsidRPr="00217722" w:rsidRDefault="00F9058C" w:rsidP="00F9058C">
      <w:pPr>
        <w:tabs>
          <w:tab w:val="center" w:pos="4419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217722">
        <w:rPr>
          <w:rFonts w:ascii="Arial" w:hAnsi="Arial" w:cs="Arial"/>
          <w:sz w:val="24"/>
          <w:szCs w:val="24"/>
        </w:rPr>
        <w:t>(IV)</w:t>
      </w:r>
      <w:r w:rsidR="00082B5F" w:rsidRPr="00217722">
        <w:rPr>
          <w:rFonts w:ascii="Arial" w:hAnsi="Arial" w:cs="Arial"/>
          <w:sz w:val="24"/>
          <w:szCs w:val="24"/>
        </w:rPr>
        <w:t xml:space="preserve">  Planilla </w:t>
      </w:r>
      <w:r w:rsidR="00082B5F" w:rsidRPr="00217722">
        <w:rPr>
          <w:rFonts w:ascii="Arial" w:hAnsi="Arial" w:cs="Arial"/>
          <w:sz w:val="24"/>
          <w:szCs w:val="24"/>
        </w:rPr>
        <w:tab/>
        <w:t xml:space="preserve"> 4.1 Y </w:t>
      </w:r>
      <w:proofErr w:type="gramStart"/>
      <w:r w:rsidR="00082B5F" w:rsidRPr="00217722">
        <w:rPr>
          <w:rFonts w:ascii="Arial" w:hAnsi="Arial" w:cs="Arial"/>
          <w:sz w:val="24"/>
          <w:szCs w:val="24"/>
        </w:rPr>
        <w:t>4.1(</w:t>
      </w:r>
      <w:proofErr w:type="gramEnd"/>
      <w:r w:rsidR="00082B5F" w:rsidRPr="00217722">
        <w:rPr>
          <w:rFonts w:ascii="Arial" w:hAnsi="Arial" w:cs="Arial"/>
          <w:sz w:val="24"/>
          <w:szCs w:val="24"/>
        </w:rPr>
        <w:t>p) CARACTERISTICAS DEL SISTEMA, TERMINALES MARITIMAS (Y PROYECCION)/ 4.2 y 4.2 (p) CARACTERISTICAS DEL SISTEMA, DUCTOS (Y PROYECCION)</w:t>
      </w:r>
    </w:p>
    <w:p w:rsidR="002C1F58" w:rsidRPr="00217722" w:rsidRDefault="002C1F58">
      <w:pPr>
        <w:rPr>
          <w:rFonts w:ascii="Arial" w:hAnsi="Arial" w:cs="Arial"/>
          <w:sz w:val="24"/>
          <w:szCs w:val="24"/>
        </w:rPr>
      </w:pPr>
    </w:p>
    <w:sectPr w:rsidR="002C1F58" w:rsidRPr="00217722" w:rsidSect="00420299">
      <w:pgSz w:w="12240" w:h="15840"/>
      <w:pgMar w:top="1417" w:right="104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7D64"/>
    <w:multiLevelType w:val="multilevel"/>
    <w:tmpl w:val="5C7A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67D6E"/>
    <w:multiLevelType w:val="multilevel"/>
    <w:tmpl w:val="54B4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E675C"/>
    <w:multiLevelType w:val="hybridMultilevel"/>
    <w:tmpl w:val="29028A0E"/>
    <w:lvl w:ilvl="0" w:tplc="30BC23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57483"/>
    <w:multiLevelType w:val="multilevel"/>
    <w:tmpl w:val="349E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B24AEA"/>
    <w:multiLevelType w:val="multilevel"/>
    <w:tmpl w:val="4A1A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C82DE0"/>
    <w:multiLevelType w:val="multilevel"/>
    <w:tmpl w:val="6E9E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8778AF"/>
    <w:multiLevelType w:val="multilevel"/>
    <w:tmpl w:val="2EAC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C16EA1"/>
    <w:multiLevelType w:val="multilevel"/>
    <w:tmpl w:val="C774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D47690"/>
    <w:multiLevelType w:val="multilevel"/>
    <w:tmpl w:val="88CA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BE7B91"/>
    <w:multiLevelType w:val="multilevel"/>
    <w:tmpl w:val="5AF8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D02439"/>
    <w:multiLevelType w:val="multilevel"/>
    <w:tmpl w:val="AD5E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3A2AA6"/>
    <w:multiLevelType w:val="multilevel"/>
    <w:tmpl w:val="DA3C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BF06F2"/>
    <w:multiLevelType w:val="multilevel"/>
    <w:tmpl w:val="408E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32501B"/>
    <w:multiLevelType w:val="multilevel"/>
    <w:tmpl w:val="B4A2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13"/>
  </w:num>
  <w:num w:numId="8">
    <w:abstractNumId w:val="12"/>
  </w:num>
  <w:num w:numId="9">
    <w:abstractNumId w:val="0"/>
  </w:num>
  <w:num w:numId="10">
    <w:abstractNumId w:val="3"/>
  </w:num>
  <w:num w:numId="11">
    <w:abstractNumId w:val="8"/>
  </w:num>
  <w:num w:numId="12">
    <w:abstractNumId w:val="1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BB"/>
    <w:rsid w:val="00082B5F"/>
    <w:rsid w:val="00181B38"/>
    <w:rsid w:val="001C6A38"/>
    <w:rsid w:val="00217722"/>
    <w:rsid w:val="00290F3D"/>
    <w:rsid w:val="002C1F58"/>
    <w:rsid w:val="002E7938"/>
    <w:rsid w:val="00420299"/>
    <w:rsid w:val="004B3A2B"/>
    <w:rsid w:val="004B4D8A"/>
    <w:rsid w:val="00592DFD"/>
    <w:rsid w:val="005A7824"/>
    <w:rsid w:val="00906C10"/>
    <w:rsid w:val="009B4F3C"/>
    <w:rsid w:val="00A057C0"/>
    <w:rsid w:val="00A403D1"/>
    <w:rsid w:val="00AC58D0"/>
    <w:rsid w:val="00D23DB9"/>
    <w:rsid w:val="00EC1931"/>
    <w:rsid w:val="00EE00BB"/>
    <w:rsid w:val="00F9058C"/>
    <w:rsid w:val="00F9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Sinespaciado">
    <w:name w:val="No Spacing"/>
    <w:uiPriority w:val="1"/>
    <w:qFormat/>
    <w:rsid w:val="00592DFD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2B5F"/>
    <w:pPr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D23DB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Sinespaciado">
    <w:name w:val="No Spacing"/>
    <w:uiPriority w:val="1"/>
    <w:qFormat/>
    <w:rsid w:val="00592DFD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2B5F"/>
    <w:pPr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D23DB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leg.mecon.gov.ar/infolegInternet/anexos/90000-94999/91762/norma.htm" TargetMode="External"/><Relationship Id="rId13" Type="http://schemas.openxmlformats.org/officeDocument/2006/relationships/hyperlink" Target="http://190.3.64.20:7862/contenidos/archivos/RevTarif_PLANILLA_4.xl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antacruz.gov.ar/ambiente/index.php?opcion=leyesydisposiciones" TargetMode="External"/><Relationship Id="rId12" Type="http://schemas.openxmlformats.org/officeDocument/2006/relationships/hyperlink" Target="http://190.3.64.20:7862/contenidos/archivos/RevTarif_PLANILLA_3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leg.mecon.gov.ar/infolegInternet/anexos/120000-124999/123780/norma.htm" TargetMode="External"/><Relationship Id="rId11" Type="http://schemas.openxmlformats.org/officeDocument/2006/relationships/hyperlink" Target="http://190.3.64.20:7862/contenidos/archivos/RevTarif_PLANILLA_2.xl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90.3.64.20:7862/contenidos/archivos/RevTarif_PLANILLA_1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leg.mecon.gov.ar/infolegInternet/anexos/95000-99999/99329/norma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Laurlund</dc:creator>
  <cp:lastModifiedBy>claudia Laurlund</cp:lastModifiedBy>
  <cp:revision>2</cp:revision>
  <dcterms:created xsi:type="dcterms:W3CDTF">2015-10-13T18:00:00Z</dcterms:created>
  <dcterms:modified xsi:type="dcterms:W3CDTF">2015-10-13T18:00:00Z</dcterms:modified>
</cp:coreProperties>
</file>